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0E" w:rsidRDefault="0035530E" w:rsidP="0035530E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55"/>
        <w:tblW w:w="10463" w:type="dxa"/>
        <w:tblLayout w:type="fixed"/>
        <w:tblLook w:val="04A0"/>
      </w:tblPr>
      <w:tblGrid>
        <w:gridCol w:w="4340"/>
        <w:gridCol w:w="6123"/>
      </w:tblGrid>
      <w:tr w:rsidR="00BE3A66" w:rsidTr="003450DF">
        <w:tc>
          <w:tcPr>
            <w:tcW w:w="4340" w:type="dxa"/>
            <w:hideMark/>
          </w:tcPr>
          <w:p w:rsidR="00BE3A66" w:rsidRPr="00210F75" w:rsidRDefault="00BE3A66" w:rsidP="00BE3A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10F75">
              <w:rPr>
                <w:rFonts w:ascii="Times New Roman" w:hAnsi="Times New Roman"/>
                <w:bCs/>
                <w:sz w:val="28"/>
                <w:szCs w:val="28"/>
              </w:rPr>
              <w:t>ПРИНЯТО</w:t>
            </w:r>
          </w:p>
          <w:p w:rsidR="00BE3A66" w:rsidRPr="00210F75" w:rsidRDefault="00BE3A66" w:rsidP="00BE3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F75">
              <w:rPr>
                <w:rFonts w:ascii="Times New Roman" w:hAnsi="Times New Roman"/>
                <w:sz w:val="28"/>
                <w:szCs w:val="28"/>
              </w:rPr>
              <w:t>на заседании</w:t>
            </w:r>
          </w:p>
          <w:p w:rsidR="00BE3A66" w:rsidRPr="00210F75" w:rsidRDefault="00BE3A66" w:rsidP="00BE3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F75">
              <w:rPr>
                <w:rFonts w:ascii="Times New Roman" w:hAnsi="Times New Roman"/>
                <w:sz w:val="28"/>
                <w:szCs w:val="28"/>
              </w:rPr>
              <w:t>Совета педагогов МАДОУ</w:t>
            </w:r>
          </w:p>
          <w:p w:rsidR="00BE3A66" w:rsidRPr="00210F75" w:rsidRDefault="00BE3A66" w:rsidP="00BE3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F75">
              <w:rPr>
                <w:rFonts w:ascii="Times New Roman" w:hAnsi="Times New Roman"/>
                <w:sz w:val="28"/>
                <w:szCs w:val="28"/>
              </w:rPr>
              <w:t>«Детский сад № 9»</w:t>
            </w:r>
          </w:p>
          <w:p w:rsidR="00BE3A66" w:rsidRPr="00210F75" w:rsidRDefault="00BE3A66" w:rsidP="00BE3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F75">
              <w:rPr>
                <w:rFonts w:ascii="Times New Roman" w:hAnsi="Times New Roman"/>
                <w:sz w:val="28"/>
                <w:szCs w:val="28"/>
              </w:rPr>
              <w:t>от «____» ___ 20___</w:t>
            </w:r>
          </w:p>
          <w:p w:rsidR="00BE3A66" w:rsidRPr="00210F75" w:rsidRDefault="00BE3A66" w:rsidP="00BE3A66">
            <w:pPr>
              <w:pStyle w:val="a3"/>
              <w:spacing w:after="0"/>
              <w:rPr>
                <w:sz w:val="28"/>
                <w:szCs w:val="28"/>
              </w:rPr>
            </w:pPr>
            <w:r w:rsidRPr="00210F75">
              <w:rPr>
                <w:sz w:val="28"/>
                <w:szCs w:val="28"/>
              </w:rPr>
              <w:t>Протокол №</w:t>
            </w:r>
          </w:p>
        </w:tc>
        <w:tc>
          <w:tcPr>
            <w:tcW w:w="6123" w:type="dxa"/>
            <w:hideMark/>
          </w:tcPr>
          <w:p w:rsidR="00BE3A66" w:rsidRPr="00210F75" w:rsidRDefault="00BE3A66" w:rsidP="00BE3A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10F75">
              <w:rPr>
                <w:rFonts w:ascii="Times New Roman" w:hAnsi="Times New Roman"/>
                <w:bCs/>
                <w:sz w:val="28"/>
                <w:szCs w:val="28"/>
              </w:rPr>
              <w:t>УТВЕРЖДАЮ</w:t>
            </w:r>
          </w:p>
          <w:p w:rsidR="00BE3A66" w:rsidRPr="00210F75" w:rsidRDefault="00BE3A66" w:rsidP="00BE3A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10F75">
              <w:rPr>
                <w:rFonts w:ascii="Times New Roman" w:hAnsi="Times New Roman"/>
                <w:bCs/>
                <w:sz w:val="28"/>
                <w:szCs w:val="28"/>
              </w:rPr>
              <w:t xml:space="preserve">Заведующий МАДОУ </w:t>
            </w:r>
          </w:p>
          <w:p w:rsidR="00BE3A66" w:rsidRPr="00210F75" w:rsidRDefault="00BE3A66" w:rsidP="00BE3A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10F75">
              <w:rPr>
                <w:rFonts w:ascii="Times New Roman" w:hAnsi="Times New Roman"/>
                <w:bCs/>
                <w:sz w:val="28"/>
                <w:szCs w:val="28"/>
              </w:rPr>
              <w:t xml:space="preserve">           «Детский сад № 9»</w:t>
            </w:r>
          </w:p>
          <w:p w:rsidR="00BE3A66" w:rsidRPr="00210F75" w:rsidRDefault="00BE3A66" w:rsidP="00BE3A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10F75">
              <w:rPr>
                <w:rFonts w:ascii="Times New Roman" w:hAnsi="Times New Roman"/>
                <w:bCs/>
                <w:sz w:val="28"/>
                <w:szCs w:val="28"/>
              </w:rPr>
              <w:t>__________Н.Н. Корнева</w:t>
            </w:r>
          </w:p>
          <w:p w:rsidR="00BE3A66" w:rsidRPr="00210F75" w:rsidRDefault="00BE3A66" w:rsidP="00BE3A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10F75">
              <w:rPr>
                <w:rFonts w:ascii="Times New Roman" w:hAnsi="Times New Roman"/>
                <w:bCs/>
                <w:sz w:val="28"/>
                <w:szCs w:val="28"/>
              </w:rPr>
              <w:t>«___» __________ 20__г.</w:t>
            </w:r>
          </w:p>
          <w:p w:rsidR="00BE3A66" w:rsidRPr="00210F75" w:rsidRDefault="00BE3A66" w:rsidP="00BE3A6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0F75">
              <w:rPr>
                <w:rFonts w:ascii="Times New Roman" w:hAnsi="Times New Roman"/>
                <w:bCs/>
                <w:sz w:val="28"/>
                <w:szCs w:val="28"/>
              </w:rPr>
              <w:t xml:space="preserve">Приказ №___ от «__» ___  20 </w:t>
            </w:r>
            <w:proofErr w:type="spellStart"/>
            <w:r w:rsidRPr="00210F75">
              <w:rPr>
                <w:rFonts w:ascii="Times New Roman" w:hAnsi="Times New Roman"/>
                <w:bCs/>
                <w:sz w:val="28"/>
                <w:szCs w:val="28"/>
              </w:rPr>
              <w:t>__г</w:t>
            </w:r>
            <w:proofErr w:type="spellEnd"/>
            <w:r w:rsidRPr="00210F7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tbl>
      <w:tblPr>
        <w:tblW w:w="9747" w:type="dxa"/>
        <w:tblLook w:val="01E0"/>
      </w:tblPr>
      <w:tblGrid>
        <w:gridCol w:w="5070"/>
        <w:gridCol w:w="4677"/>
      </w:tblGrid>
      <w:tr w:rsidR="0035530E" w:rsidTr="0035530E">
        <w:tc>
          <w:tcPr>
            <w:tcW w:w="5070" w:type="dxa"/>
          </w:tcPr>
          <w:p w:rsidR="0035530E" w:rsidRPr="00BE3A66" w:rsidRDefault="0035530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4"/>
              <w:jc w:val="center"/>
              <w:rPr>
                <w:rFonts w:eastAsia="Calibri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</w:tcPr>
          <w:p w:rsidR="0035530E" w:rsidRDefault="0035530E" w:rsidP="00BE3A6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08" w:hanging="142"/>
              <w:jc w:val="right"/>
              <w:rPr>
                <w:rFonts w:eastAsia="Calibri"/>
                <w:bCs/>
                <w:spacing w:val="-2"/>
              </w:rPr>
            </w:pPr>
          </w:p>
        </w:tc>
      </w:tr>
    </w:tbl>
    <w:p w:rsidR="0035530E" w:rsidRDefault="0035530E" w:rsidP="0035530E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35530E" w:rsidRDefault="0035530E" w:rsidP="0035530E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35530E" w:rsidRDefault="0035530E" w:rsidP="0035530E">
      <w:pPr>
        <w:pStyle w:val="Style6"/>
        <w:widowControl/>
        <w:spacing w:line="240" w:lineRule="auto"/>
        <w:ind w:firstLine="0"/>
        <w:jc w:val="center"/>
        <w:outlineLvl w:val="0"/>
        <w:rPr>
          <w:rStyle w:val="FontStyle21"/>
          <w:sz w:val="28"/>
          <w:szCs w:val="28"/>
        </w:rPr>
      </w:pPr>
    </w:p>
    <w:p w:rsidR="0035530E" w:rsidRDefault="0035530E" w:rsidP="0035530E">
      <w:pPr>
        <w:pStyle w:val="Style6"/>
        <w:widowControl/>
        <w:spacing w:line="240" w:lineRule="auto"/>
        <w:ind w:firstLine="0"/>
        <w:jc w:val="center"/>
        <w:outlineLvl w:val="0"/>
        <w:rPr>
          <w:rStyle w:val="FontStyle21"/>
          <w:sz w:val="28"/>
          <w:szCs w:val="28"/>
        </w:rPr>
      </w:pPr>
    </w:p>
    <w:p w:rsidR="0035530E" w:rsidRDefault="0035530E" w:rsidP="0035530E">
      <w:pPr>
        <w:pStyle w:val="Style6"/>
        <w:widowControl/>
        <w:spacing w:line="240" w:lineRule="auto"/>
        <w:ind w:firstLine="0"/>
        <w:jc w:val="center"/>
        <w:outlineLvl w:val="0"/>
        <w:rPr>
          <w:rStyle w:val="FontStyle21"/>
          <w:sz w:val="28"/>
          <w:szCs w:val="28"/>
        </w:rPr>
      </w:pPr>
    </w:p>
    <w:p w:rsidR="0035530E" w:rsidRDefault="0035530E" w:rsidP="0035530E">
      <w:pPr>
        <w:pStyle w:val="Style6"/>
        <w:widowControl/>
        <w:spacing w:line="240" w:lineRule="auto"/>
        <w:ind w:firstLine="0"/>
        <w:jc w:val="center"/>
        <w:outlineLvl w:val="0"/>
        <w:rPr>
          <w:rStyle w:val="FontStyle21"/>
          <w:sz w:val="28"/>
          <w:szCs w:val="28"/>
        </w:rPr>
      </w:pPr>
    </w:p>
    <w:p w:rsidR="0035530E" w:rsidRDefault="0035530E" w:rsidP="0035530E">
      <w:pPr>
        <w:pStyle w:val="Style6"/>
        <w:widowControl/>
        <w:spacing w:line="240" w:lineRule="auto"/>
        <w:ind w:firstLine="0"/>
        <w:jc w:val="center"/>
        <w:outlineLvl w:val="0"/>
        <w:rPr>
          <w:rStyle w:val="FontStyle21"/>
          <w:sz w:val="28"/>
          <w:szCs w:val="28"/>
        </w:rPr>
      </w:pPr>
    </w:p>
    <w:p w:rsidR="0035530E" w:rsidRDefault="0035530E" w:rsidP="0035530E">
      <w:pPr>
        <w:pStyle w:val="Style6"/>
        <w:widowControl/>
        <w:spacing w:line="240" w:lineRule="auto"/>
        <w:ind w:firstLine="0"/>
        <w:jc w:val="center"/>
        <w:outlineLvl w:val="0"/>
        <w:rPr>
          <w:rStyle w:val="FontStyle21"/>
          <w:sz w:val="28"/>
          <w:szCs w:val="28"/>
        </w:rPr>
      </w:pPr>
    </w:p>
    <w:p w:rsidR="0035530E" w:rsidRDefault="0035530E" w:rsidP="0035530E">
      <w:pPr>
        <w:pStyle w:val="Style6"/>
        <w:widowControl/>
        <w:spacing w:line="240" w:lineRule="auto"/>
        <w:ind w:firstLine="0"/>
        <w:jc w:val="center"/>
        <w:outlineLvl w:val="0"/>
        <w:rPr>
          <w:rStyle w:val="FontStyle21"/>
          <w:sz w:val="28"/>
          <w:szCs w:val="28"/>
        </w:rPr>
      </w:pPr>
    </w:p>
    <w:p w:rsidR="0035530E" w:rsidRDefault="0035530E" w:rsidP="0035530E">
      <w:pPr>
        <w:spacing w:after="0" w:line="240" w:lineRule="auto"/>
        <w:jc w:val="center"/>
        <w:rPr>
          <w:sz w:val="40"/>
        </w:rPr>
      </w:pPr>
      <w:r>
        <w:rPr>
          <w:rFonts w:ascii="Times New Roman" w:hAnsi="Times New Roman"/>
          <w:b/>
          <w:sz w:val="40"/>
        </w:rPr>
        <w:t>ПОЛОЖЕНИЕ</w:t>
      </w:r>
    </w:p>
    <w:p w:rsidR="0035530E" w:rsidRDefault="0035530E" w:rsidP="0035530E">
      <w:pPr>
        <w:pStyle w:val="Style6"/>
        <w:widowControl/>
        <w:spacing w:line="240" w:lineRule="auto"/>
        <w:ind w:firstLine="0"/>
        <w:outlineLvl w:val="0"/>
        <w:rPr>
          <w:rStyle w:val="FontStyle21"/>
          <w:sz w:val="28"/>
          <w:szCs w:val="28"/>
        </w:rPr>
      </w:pPr>
    </w:p>
    <w:p w:rsidR="0035530E" w:rsidRPr="0035530E" w:rsidRDefault="0035530E" w:rsidP="0035530E">
      <w:pPr>
        <w:pStyle w:val="Style6"/>
        <w:widowControl/>
        <w:spacing w:line="240" w:lineRule="auto"/>
        <w:ind w:left="-284" w:hanging="142"/>
        <w:jc w:val="center"/>
        <w:outlineLvl w:val="0"/>
        <w:rPr>
          <w:rStyle w:val="FontStyle21"/>
          <w:sz w:val="36"/>
          <w:szCs w:val="28"/>
        </w:rPr>
      </w:pPr>
      <w:r w:rsidRPr="0035530E">
        <w:rPr>
          <w:b/>
          <w:sz w:val="36"/>
        </w:rPr>
        <w:t xml:space="preserve">о порядке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</w:t>
      </w:r>
      <w:r>
        <w:rPr>
          <w:rStyle w:val="FontStyle21"/>
          <w:sz w:val="36"/>
          <w:szCs w:val="28"/>
        </w:rPr>
        <w:t>М</w:t>
      </w:r>
      <w:r w:rsidRPr="0035530E">
        <w:rPr>
          <w:rStyle w:val="FontStyle21"/>
          <w:sz w:val="36"/>
          <w:szCs w:val="28"/>
        </w:rPr>
        <w:t>униципального автономного дошкольного образовательного</w:t>
      </w:r>
    </w:p>
    <w:p w:rsidR="0035530E" w:rsidRPr="0035530E" w:rsidRDefault="0035530E" w:rsidP="0035530E">
      <w:pPr>
        <w:pStyle w:val="Style6"/>
        <w:widowControl/>
        <w:spacing w:line="240" w:lineRule="auto"/>
        <w:ind w:firstLine="0"/>
        <w:jc w:val="center"/>
        <w:outlineLvl w:val="0"/>
        <w:rPr>
          <w:rStyle w:val="FontStyle21"/>
          <w:sz w:val="36"/>
          <w:szCs w:val="28"/>
        </w:rPr>
      </w:pPr>
      <w:r w:rsidRPr="0035530E">
        <w:rPr>
          <w:rStyle w:val="FontStyle21"/>
          <w:sz w:val="36"/>
          <w:szCs w:val="28"/>
        </w:rPr>
        <w:t>учреждения «Детский сад № 9»</w:t>
      </w:r>
    </w:p>
    <w:p w:rsidR="00841431" w:rsidRPr="00BB34FA" w:rsidRDefault="00841431" w:rsidP="00841431">
      <w:pPr>
        <w:widowControl w:val="0"/>
        <w:autoSpaceDE w:val="0"/>
        <w:autoSpaceDN w:val="0"/>
        <w:adjustRightInd w:val="0"/>
        <w:spacing w:line="240" w:lineRule="auto"/>
        <w:ind w:right="34"/>
        <w:jc w:val="right"/>
        <w:rPr>
          <w:rStyle w:val="FontStyle22"/>
          <w:sz w:val="28"/>
          <w:szCs w:val="28"/>
          <w:lang w:eastAsia="ru-RU"/>
        </w:rPr>
      </w:pPr>
    </w:p>
    <w:p w:rsidR="00841431" w:rsidRDefault="00841431" w:rsidP="00841431">
      <w:pPr>
        <w:spacing w:after="0" w:line="240" w:lineRule="auto"/>
        <w:jc w:val="right"/>
        <w:rPr>
          <w:rFonts w:ascii="Times New Roman" w:hAnsi="Times New Roman"/>
          <w:sz w:val="28"/>
          <w:szCs w:val="24"/>
          <w:shd w:val="clear" w:color="auto" w:fill="FFFFFF"/>
        </w:rPr>
      </w:pPr>
    </w:p>
    <w:p w:rsidR="00841431" w:rsidRDefault="00841431" w:rsidP="00841431">
      <w:pPr>
        <w:spacing w:after="0" w:line="240" w:lineRule="auto"/>
        <w:jc w:val="right"/>
        <w:rPr>
          <w:rFonts w:ascii="Times New Roman" w:hAnsi="Times New Roman"/>
          <w:sz w:val="28"/>
          <w:szCs w:val="24"/>
          <w:shd w:val="clear" w:color="auto" w:fill="FFFFFF"/>
        </w:rPr>
      </w:pPr>
    </w:p>
    <w:p w:rsidR="004E01FC" w:rsidRDefault="004E01FC" w:rsidP="0084143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841431" w:rsidRPr="000652D6" w:rsidRDefault="00841431" w:rsidP="00841431">
      <w:pPr>
        <w:pStyle w:val="Style6"/>
        <w:widowControl/>
        <w:spacing w:line="240" w:lineRule="auto"/>
        <w:ind w:left="1214" w:hanging="80"/>
        <w:jc w:val="center"/>
        <w:outlineLvl w:val="0"/>
        <w:rPr>
          <w:rStyle w:val="FontStyle21"/>
          <w:sz w:val="28"/>
          <w:szCs w:val="28"/>
        </w:rPr>
      </w:pPr>
    </w:p>
    <w:p w:rsidR="00841431" w:rsidRDefault="00841431" w:rsidP="00841431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</w:p>
    <w:p w:rsidR="004E01FC" w:rsidRDefault="004E01FC" w:rsidP="00841431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</w:p>
    <w:p w:rsidR="004E01FC" w:rsidRDefault="004E01FC" w:rsidP="00841431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</w:p>
    <w:p w:rsidR="004E01FC" w:rsidRDefault="004E01FC" w:rsidP="00841431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</w:p>
    <w:p w:rsidR="004E01FC" w:rsidRDefault="004E01FC" w:rsidP="00841431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</w:p>
    <w:p w:rsidR="004E01FC" w:rsidRDefault="004E01FC" w:rsidP="00841431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</w:p>
    <w:p w:rsidR="004E01FC" w:rsidRDefault="004E01FC" w:rsidP="00841431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</w:p>
    <w:p w:rsidR="00BE3A66" w:rsidRDefault="00BE3A66" w:rsidP="00841431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</w:p>
    <w:p w:rsidR="00BE3A66" w:rsidRDefault="00BE3A66" w:rsidP="00841431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</w:p>
    <w:p w:rsidR="004E01FC" w:rsidRDefault="004E01FC" w:rsidP="00841431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</w:p>
    <w:p w:rsidR="00841431" w:rsidRDefault="00841431" w:rsidP="00841431">
      <w:pPr>
        <w:tabs>
          <w:tab w:val="left" w:pos="38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1.Общие положения</w:t>
      </w:r>
    </w:p>
    <w:p w:rsidR="00841431" w:rsidRDefault="00841431" w:rsidP="00841431">
      <w:pPr>
        <w:tabs>
          <w:tab w:val="left" w:pos="385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841431" w:rsidRDefault="00841431" w:rsidP="0084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1.1. Положение определяет порядок доступа педагогических работников </w:t>
      </w:r>
      <w:r w:rsidRPr="006567E7">
        <w:rPr>
          <w:rStyle w:val="FontStyle22"/>
          <w:sz w:val="28"/>
          <w:szCs w:val="28"/>
        </w:rPr>
        <w:t xml:space="preserve">муниципального </w:t>
      </w:r>
      <w:r w:rsidRPr="001C6D89">
        <w:rPr>
          <w:rStyle w:val="FontStyle21"/>
          <w:b w:val="0"/>
          <w:sz w:val="28"/>
          <w:szCs w:val="28"/>
        </w:rPr>
        <w:t>автономного</w:t>
      </w:r>
      <w:r w:rsidRPr="006567E7">
        <w:rPr>
          <w:rStyle w:val="FontStyle22"/>
          <w:sz w:val="28"/>
          <w:szCs w:val="28"/>
        </w:rPr>
        <w:t>дошкольного образовательного учреждения</w:t>
      </w:r>
      <w:r>
        <w:rPr>
          <w:rStyle w:val="FontStyle22"/>
          <w:sz w:val="28"/>
          <w:szCs w:val="28"/>
        </w:rPr>
        <w:t xml:space="preserve"> «Детский сад № 9» </w:t>
      </w:r>
      <w:r w:rsidRPr="006567E7">
        <w:rPr>
          <w:rStyle w:val="FontStyle22"/>
          <w:sz w:val="28"/>
          <w:szCs w:val="28"/>
        </w:rPr>
        <w:t xml:space="preserve">(далее - </w:t>
      </w:r>
      <w:r>
        <w:rPr>
          <w:rStyle w:val="FontStyle22"/>
          <w:sz w:val="28"/>
          <w:szCs w:val="28"/>
        </w:rPr>
        <w:t>МА</w:t>
      </w:r>
      <w:r w:rsidRPr="006567E7">
        <w:rPr>
          <w:rStyle w:val="FontStyle22"/>
          <w:sz w:val="28"/>
          <w:szCs w:val="28"/>
        </w:rPr>
        <w:t>ДОУ),</w:t>
      </w:r>
      <w:r>
        <w:rPr>
          <w:rFonts w:ascii="Times New Roman" w:hAnsi="Times New Roman"/>
          <w:sz w:val="28"/>
          <w:szCs w:val="24"/>
        </w:rPr>
        <w:t xml:space="preserve">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деятельности.</w:t>
      </w:r>
    </w:p>
    <w:p w:rsidR="00841431" w:rsidRDefault="00841431" w:rsidP="0084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1.2. Положение разработано в соответствии с пунктом 7 части 3 статьи 47 Федерального закона от 29.12.2012 № 273-ФЗ «Об образовании в Российской Федерации» и иными нормативными правовыми актами Российской Федерации, Уставом МАДОУ.</w:t>
      </w:r>
    </w:p>
    <w:p w:rsidR="00841431" w:rsidRDefault="00841431" w:rsidP="0084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1.3. Понятия, используемые в настоящем Положении:</w:t>
      </w:r>
    </w:p>
    <w:p w:rsidR="00841431" w:rsidRDefault="00841431" w:rsidP="0084143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u w:val="single"/>
        </w:rPr>
        <w:t>информационно-телекоммуникационная сеть</w:t>
      </w:r>
      <w:r>
        <w:rPr>
          <w:rFonts w:ascii="Times New Roman" w:hAnsi="Times New Roman"/>
          <w:sz w:val="28"/>
          <w:szCs w:val="24"/>
        </w:rPr>
        <w:t xml:space="preserve">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техники.</w:t>
      </w:r>
    </w:p>
    <w:p w:rsidR="00841431" w:rsidRDefault="00841431" w:rsidP="00841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</w:p>
    <w:p w:rsidR="00841431" w:rsidRDefault="00841431" w:rsidP="00841431">
      <w:pPr>
        <w:tabs>
          <w:tab w:val="left" w:pos="38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2. Порядок доступа к информационно-телекоммуникационным сетям и базам данных</w:t>
      </w:r>
    </w:p>
    <w:p w:rsidR="00841431" w:rsidRDefault="00841431" w:rsidP="00841431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2.1. Доступ педагогических работников к информационно-телекоммуникационной сети Интернет осуществляется с персональных компьютеров (ноутбуков, план</w:t>
      </w:r>
      <w:r w:rsidR="000728D5">
        <w:rPr>
          <w:rFonts w:ascii="Times New Roman" w:hAnsi="Times New Roman"/>
          <w:sz w:val="28"/>
          <w:szCs w:val="24"/>
        </w:rPr>
        <w:t>шетных компьютеров и т.п.) МАДОУ</w:t>
      </w:r>
      <w:r>
        <w:rPr>
          <w:rFonts w:ascii="Times New Roman" w:hAnsi="Times New Roman"/>
          <w:sz w:val="28"/>
          <w:szCs w:val="24"/>
        </w:rPr>
        <w:t xml:space="preserve">, </w:t>
      </w:r>
      <w:proofErr w:type="gramStart"/>
      <w:r>
        <w:rPr>
          <w:rFonts w:ascii="Times New Roman" w:hAnsi="Times New Roman"/>
          <w:sz w:val="28"/>
          <w:szCs w:val="24"/>
        </w:rPr>
        <w:t>подключенных</w:t>
      </w:r>
      <w:proofErr w:type="gramEnd"/>
      <w:r>
        <w:rPr>
          <w:rFonts w:ascii="Times New Roman" w:hAnsi="Times New Roman"/>
          <w:sz w:val="28"/>
          <w:szCs w:val="24"/>
        </w:rPr>
        <w:t xml:space="preserve"> к сети Интернет, без ограничения времени.</w:t>
      </w:r>
    </w:p>
    <w:p w:rsidR="00841431" w:rsidRDefault="00841431" w:rsidP="00841431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2.2. Доступ педагогических р</w:t>
      </w:r>
      <w:r w:rsidR="000728D5">
        <w:rPr>
          <w:rFonts w:ascii="Times New Roman" w:hAnsi="Times New Roman"/>
          <w:sz w:val="28"/>
          <w:szCs w:val="24"/>
        </w:rPr>
        <w:t>аботников к локальной сети МАДОУ</w:t>
      </w:r>
      <w:r>
        <w:rPr>
          <w:rFonts w:ascii="Times New Roman" w:hAnsi="Times New Roman"/>
          <w:sz w:val="28"/>
          <w:szCs w:val="24"/>
        </w:rPr>
        <w:t xml:space="preserve"> осуществляется с персональных компьютеров (ноутбуков, планшетных компьютеров и т.п.), под</w:t>
      </w:r>
      <w:r w:rsidR="000728D5">
        <w:rPr>
          <w:rFonts w:ascii="Times New Roman" w:hAnsi="Times New Roman"/>
          <w:sz w:val="28"/>
          <w:szCs w:val="24"/>
        </w:rPr>
        <w:t>ключенных к локальной сети,</w:t>
      </w:r>
      <w:r>
        <w:rPr>
          <w:rFonts w:ascii="Times New Roman" w:hAnsi="Times New Roman"/>
          <w:sz w:val="28"/>
          <w:szCs w:val="24"/>
        </w:rPr>
        <w:t xml:space="preserve"> без ограничения времени и потребленного трафика.</w:t>
      </w:r>
    </w:p>
    <w:p w:rsidR="00841431" w:rsidRDefault="00841431" w:rsidP="00841431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2.3. Для доступа к информационно-телекоммуникационным сетям в </w:t>
      </w:r>
      <w:r w:rsidR="000728D5">
        <w:rPr>
          <w:rFonts w:ascii="Times New Roman" w:hAnsi="Times New Roman"/>
          <w:sz w:val="28"/>
          <w:szCs w:val="24"/>
        </w:rPr>
        <w:t>МАДОУ</w:t>
      </w:r>
      <w:r>
        <w:rPr>
          <w:rFonts w:ascii="Times New Roman" w:hAnsi="Times New Roman"/>
          <w:sz w:val="28"/>
          <w:szCs w:val="24"/>
        </w:rPr>
        <w:t xml:space="preserve"> педагогическому работнику предоставляются идентификационные данные (логин и пароль, учётная запись, электронный ключ и др.).</w:t>
      </w:r>
    </w:p>
    <w:p w:rsidR="00841431" w:rsidRDefault="00841431" w:rsidP="00841431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Предоставление доступа осуществляется</w:t>
      </w:r>
      <w:r w:rsidR="000728D5">
        <w:rPr>
          <w:rFonts w:ascii="Times New Roman" w:hAnsi="Times New Roman"/>
          <w:sz w:val="28"/>
          <w:szCs w:val="24"/>
        </w:rPr>
        <w:t>старшем воспитателем</w:t>
      </w:r>
      <w:r>
        <w:rPr>
          <w:rFonts w:ascii="Times New Roman" w:hAnsi="Times New Roman"/>
          <w:sz w:val="28"/>
          <w:szCs w:val="24"/>
        </w:rPr>
        <w:t>, либо лицом ответственным за работу в сети Интернет.</w:t>
      </w:r>
    </w:p>
    <w:p w:rsidR="000728D5" w:rsidRDefault="00841431" w:rsidP="00841431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2.4. Педагогическим работникам обеспечивается доступ к электронным базам данных, установленным на персональных компьютерах </w:t>
      </w:r>
      <w:r w:rsidR="000728D5">
        <w:rPr>
          <w:rFonts w:ascii="Times New Roman" w:hAnsi="Times New Roman"/>
          <w:sz w:val="28"/>
          <w:szCs w:val="24"/>
        </w:rPr>
        <w:t>МАДОУ</w:t>
      </w:r>
      <w:r>
        <w:rPr>
          <w:rFonts w:ascii="Times New Roman" w:hAnsi="Times New Roman"/>
          <w:sz w:val="28"/>
          <w:szCs w:val="24"/>
        </w:rPr>
        <w:t xml:space="preserve"> и находящимся в общем доступе для педагогических работников </w:t>
      </w:r>
      <w:r w:rsidR="000728D5">
        <w:rPr>
          <w:rFonts w:ascii="Times New Roman" w:hAnsi="Times New Roman"/>
          <w:sz w:val="28"/>
          <w:szCs w:val="24"/>
        </w:rPr>
        <w:t xml:space="preserve">МАДОУ </w:t>
      </w:r>
    </w:p>
    <w:p w:rsidR="00841431" w:rsidRDefault="00841431" w:rsidP="00841431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 профессиональные базы данных, информационные справочные системы, поисковые системы).</w:t>
      </w:r>
    </w:p>
    <w:p w:rsidR="00841431" w:rsidRDefault="00841431" w:rsidP="00841431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2.5. Доступ к электронным базам данных осуществляется на условиях, указанных в договорах, заключенных </w:t>
      </w:r>
      <w:r w:rsidR="000728D5">
        <w:rPr>
          <w:rFonts w:ascii="Times New Roman" w:hAnsi="Times New Roman"/>
          <w:sz w:val="28"/>
          <w:szCs w:val="24"/>
        </w:rPr>
        <w:t>МАДОУ</w:t>
      </w:r>
      <w:r>
        <w:rPr>
          <w:rFonts w:ascii="Times New Roman" w:hAnsi="Times New Roman"/>
          <w:sz w:val="28"/>
          <w:szCs w:val="24"/>
        </w:rPr>
        <w:t xml:space="preserve"> с правообладателем электронных баз данных.</w:t>
      </w:r>
    </w:p>
    <w:p w:rsidR="00841431" w:rsidRDefault="00841431" w:rsidP="0084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2.6. Передача информации посредством использования информационно-телекоммуникационных сетей осуществляется без </w:t>
      </w:r>
      <w:r>
        <w:rPr>
          <w:rFonts w:ascii="Times New Roman" w:hAnsi="Times New Roman"/>
          <w:sz w:val="28"/>
          <w:szCs w:val="24"/>
        </w:rPr>
        <w:lastRenderedPageBreak/>
        <w:t>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841431" w:rsidRDefault="00841431" w:rsidP="00841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</w:p>
    <w:p w:rsidR="00841431" w:rsidRDefault="00841431" w:rsidP="00841431">
      <w:pPr>
        <w:tabs>
          <w:tab w:val="left" w:pos="38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3. Порядок доступа к учебным и методическим материалам</w:t>
      </w:r>
    </w:p>
    <w:p w:rsidR="00841431" w:rsidRDefault="00841431" w:rsidP="00841431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3.1. Учебные и методические материалы, размещаемые на официальном сайте </w:t>
      </w:r>
      <w:r w:rsidR="000728D5">
        <w:rPr>
          <w:rFonts w:ascii="Times New Roman" w:hAnsi="Times New Roman"/>
          <w:sz w:val="28"/>
          <w:szCs w:val="24"/>
        </w:rPr>
        <w:t>МАДОУ</w:t>
      </w:r>
      <w:r>
        <w:rPr>
          <w:rFonts w:ascii="Times New Roman" w:hAnsi="Times New Roman"/>
          <w:sz w:val="28"/>
          <w:szCs w:val="24"/>
        </w:rPr>
        <w:t>, находятся в открытом доступе.</w:t>
      </w:r>
    </w:p>
    <w:p w:rsidR="00841431" w:rsidRDefault="00841431" w:rsidP="00841431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3.2. Педагогическим работникам по их запросам выдаются во временное пользование учебные и методические материалы, находящиеся на балансе </w:t>
      </w:r>
      <w:r w:rsidR="000728D5">
        <w:rPr>
          <w:rFonts w:ascii="Times New Roman" w:hAnsi="Times New Roman"/>
          <w:sz w:val="28"/>
          <w:szCs w:val="24"/>
        </w:rPr>
        <w:t>МАДОУ</w:t>
      </w:r>
      <w:r>
        <w:rPr>
          <w:rFonts w:ascii="Times New Roman" w:hAnsi="Times New Roman"/>
          <w:sz w:val="28"/>
          <w:szCs w:val="24"/>
        </w:rPr>
        <w:t>.</w:t>
      </w:r>
    </w:p>
    <w:p w:rsidR="00841431" w:rsidRDefault="00841431" w:rsidP="00841431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3.3. Выдача педагогическим работникам во временное пользование учебных и методических материалов осуществляется работником </w:t>
      </w:r>
      <w:r w:rsidR="000728D5">
        <w:rPr>
          <w:rFonts w:ascii="Times New Roman" w:hAnsi="Times New Roman"/>
          <w:sz w:val="28"/>
          <w:szCs w:val="24"/>
        </w:rPr>
        <w:t xml:space="preserve">МАДОУ </w:t>
      </w:r>
      <w:r>
        <w:rPr>
          <w:rFonts w:ascii="Times New Roman" w:hAnsi="Times New Roman"/>
          <w:sz w:val="28"/>
          <w:szCs w:val="24"/>
        </w:rPr>
        <w:t>ответственным за хранение учебных и методических материалов.</w:t>
      </w:r>
    </w:p>
    <w:p w:rsidR="00841431" w:rsidRDefault="00841431" w:rsidP="0084143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3.4. Выдача педагогическому работнику и сдача им учебных и методических материалов фиксируются в журнале выдачи указанных материалов.</w:t>
      </w:r>
    </w:p>
    <w:p w:rsidR="00841431" w:rsidRDefault="00841431" w:rsidP="0084143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3.5. При получении учебных и методических материалов на электронных носителях педагогическим работникам запрещается стирать или менять на них информацию.</w:t>
      </w:r>
    </w:p>
    <w:p w:rsidR="00841431" w:rsidRDefault="00841431" w:rsidP="00841431">
      <w:pPr>
        <w:tabs>
          <w:tab w:val="left" w:pos="385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841431" w:rsidRDefault="000728D5" w:rsidP="00841431">
      <w:pPr>
        <w:tabs>
          <w:tab w:val="left" w:pos="38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4</w:t>
      </w:r>
      <w:r w:rsidR="00841431">
        <w:rPr>
          <w:rFonts w:ascii="Times New Roman" w:hAnsi="Times New Roman"/>
          <w:b/>
          <w:sz w:val="28"/>
          <w:szCs w:val="24"/>
        </w:rPr>
        <w:t>. Порядок доступа к материально-техническим средствам обеспечения образовательной деятельности</w:t>
      </w:r>
    </w:p>
    <w:p w:rsidR="00841431" w:rsidRDefault="004E01FC" w:rsidP="00841431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="00841431">
        <w:rPr>
          <w:rFonts w:ascii="Times New Roman" w:hAnsi="Times New Roman"/>
          <w:sz w:val="28"/>
          <w:szCs w:val="24"/>
        </w:rPr>
        <w:t xml:space="preserve">.1. Педагогические работники </w:t>
      </w:r>
      <w:r w:rsidR="000728D5">
        <w:rPr>
          <w:rFonts w:ascii="Times New Roman" w:hAnsi="Times New Roman"/>
          <w:sz w:val="28"/>
          <w:szCs w:val="24"/>
        </w:rPr>
        <w:t>МАДОУ</w:t>
      </w:r>
      <w:r w:rsidR="00841431">
        <w:rPr>
          <w:rFonts w:ascii="Times New Roman" w:hAnsi="Times New Roman"/>
          <w:sz w:val="28"/>
          <w:szCs w:val="24"/>
        </w:rPr>
        <w:t xml:space="preserve"> вправе пользоваться материально-техническими средствами обеспечения образовательной деятельности, находящимися в свободном доступе в </w:t>
      </w:r>
      <w:r w:rsidR="000728D5">
        <w:rPr>
          <w:rFonts w:ascii="Times New Roman" w:hAnsi="Times New Roman"/>
          <w:sz w:val="28"/>
          <w:szCs w:val="24"/>
        </w:rPr>
        <w:t>МАДОУ.</w:t>
      </w:r>
    </w:p>
    <w:p w:rsidR="00841431" w:rsidRDefault="004E01FC" w:rsidP="0084143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="00841431">
        <w:rPr>
          <w:rFonts w:ascii="Times New Roman" w:hAnsi="Times New Roman"/>
          <w:sz w:val="28"/>
          <w:szCs w:val="24"/>
        </w:rPr>
        <w:t xml:space="preserve">.2. Использование педагогическими работниками </w:t>
      </w:r>
      <w:r w:rsidR="00790B0D">
        <w:rPr>
          <w:rFonts w:ascii="Times New Roman" w:hAnsi="Times New Roman"/>
          <w:sz w:val="28"/>
          <w:szCs w:val="24"/>
        </w:rPr>
        <w:t>МАДОУ</w:t>
      </w:r>
      <w:r w:rsidR="00841431">
        <w:rPr>
          <w:rFonts w:ascii="Times New Roman" w:hAnsi="Times New Roman"/>
          <w:sz w:val="28"/>
          <w:szCs w:val="24"/>
        </w:rPr>
        <w:t xml:space="preserve"> материально-технических средств обеспечения образовательной деятельности, ответственность за сохранность которых, несет назначаемый </w:t>
      </w:r>
      <w:proofErr w:type="gramStart"/>
      <w:r w:rsidR="00841431">
        <w:rPr>
          <w:rFonts w:ascii="Times New Roman" w:hAnsi="Times New Roman"/>
          <w:sz w:val="28"/>
          <w:szCs w:val="24"/>
        </w:rPr>
        <w:t>приказом</w:t>
      </w:r>
      <w:proofErr w:type="gramEnd"/>
      <w:r w:rsidR="0035530E">
        <w:rPr>
          <w:rFonts w:ascii="Times New Roman" w:hAnsi="Times New Roman"/>
          <w:sz w:val="28"/>
          <w:szCs w:val="24"/>
        </w:rPr>
        <w:t xml:space="preserve"> </w:t>
      </w:r>
      <w:r w:rsidR="00790B0D">
        <w:rPr>
          <w:rFonts w:ascii="Times New Roman" w:hAnsi="Times New Roman"/>
          <w:sz w:val="28"/>
          <w:szCs w:val="24"/>
        </w:rPr>
        <w:t xml:space="preserve">заведующим МАДОУ </w:t>
      </w:r>
      <w:r w:rsidR="00841431">
        <w:rPr>
          <w:rFonts w:ascii="Times New Roman" w:hAnsi="Times New Roman"/>
          <w:sz w:val="28"/>
          <w:szCs w:val="24"/>
        </w:rPr>
        <w:t xml:space="preserve">работник, осуществляется по согласованию с указанным работником. </w:t>
      </w:r>
    </w:p>
    <w:p w:rsidR="00841431" w:rsidRDefault="004E01FC" w:rsidP="00841431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bookmarkStart w:id="0" w:name="_GoBack"/>
      <w:bookmarkEnd w:id="0"/>
      <w:r w:rsidR="00841431">
        <w:rPr>
          <w:rFonts w:ascii="Times New Roman" w:hAnsi="Times New Roman"/>
          <w:sz w:val="28"/>
          <w:szCs w:val="24"/>
        </w:rPr>
        <w:t xml:space="preserve">.3. Выдача педагогическому работнику </w:t>
      </w:r>
      <w:r w:rsidR="00790B0D">
        <w:rPr>
          <w:rFonts w:ascii="Times New Roman" w:hAnsi="Times New Roman"/>
          <w:sz w:val="28"/>
          <w:szCs w:val="24"/>
        </w:rPr>
        <w:t>МАДОУ</w:t>
      </w:r>
      <w:r w:rsidR="00841431">
        <w:rPr>
          <w:rFonts w:ascii="Times New Roman" w:hAnsi="Times New Roman"/>
          <w:sz w:val="28"/>
          <w:szCs w:val="24"/>
        </w:rPr>
        <w:t xml:space="preserve"> и сдача им материально-технических средств обеспечения образовательной де</w:t>
      </w:r>
      <w:r w:rsidR="0035530E">
        <w:rPr>
          <w:rFonts w:ascii="Times New Roman" w:hAnsi="Times New Roman"/>
          <w:sz w:val="28"/>
          <w:szCs w:val="24"/>
        </w:rPr>
        <w:t>ятельности, указанных в пункте 3..4</w:t>
      </w:r>
      <w:r w:rsidR="00841431">
        <w:rPr>
          <w:rFonts w:ascii="Times New Roman" w:hAnsi="Times New Roman"/>
          <w:sz w:val="28"/>
          <w:szCs w:val="24"/>
        </w:rPr>
        <w:t xml:space="preserve"> настоящего Положения, фиксируются в журнале выдачи.</w:t>
      </w:r>
    </w:p>
    <w:p w:rsidR="00841431" w:rsidRDefault="00841431" w:rsidP="0084143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</w:p>
    <w:p w:rsidR="00F31107" w:rsidRDefault="00F31107"/>
    <w:sectPr w:rsidR="00F31107" w:rsidSect="00095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55C4D"/>
    <w:multiLevelType w:val="hybridMultilevel"/>
    <w:tmpl w:val="97541228"/>
    <w:lvl w:ilvl="0" w:tplc="0A4C4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7EC"/>
    <w:rsid w:val="000728D5"/>
    <w:rsid w:val="00095F49"/>
    <w:rsid w:val="002105A2"/>
    <w:rsid w:val="0035530E"/>
    <w:rsid w:val="004E01FC"/>
    <w:rsid w:val="00790B0D"/>
    <w:rsid w:val="00841431"/>
    <w:rsid w:val="00AB77EC"/>
    <w:rsid w:val="00BE3A66"/>
    <w:rsid w:val="00F31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3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rsid w:val="00841431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41431"/>
    <w:pPr>
      <w:widowControl w:val="0"/>
      <w:autoSpaceDE w:val="0"/>
      <w:autoSpaceDN w:val="0"/>
      <w:adjustRightInd w:val="0"/>
      <w:spacing w:after="0" w:line="324" w:lineRule="exact"/>
      <w:ind w:firstLine="1896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841431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BE3A66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E3A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3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rsid w:val="00841431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41431"/>
    <w:pPr>
      <w:widowControl w:val="0"/>
      <w:autoSpaceDE w:val="0"/>
      <w:autoSpaceDN w:val="0"/>
      <w:adjustRightInd w:val="0"/>
      <w:spacing w:after="0" w:line="324" w:lineRule="exact"/>
      <w:ind w:firstLine="1896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841431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Asus</cp:lastModifiedBy>
  <cp:revision>5</cp:revision>
  <dcterms:created xsi:type="dcterms:W3CDTF">2016-02-13T16:56:00Z</dcterms:created>
  <dcterms:modified xsi:type="dcterms:W3CDTF">2016-03-18T09:01:00Z</dcterms:modified>
</cp:coreProperties>
</file>